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9" w:rsidRDefault="00EA4FEE" w:rsidP="0057519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СООБЩЕНИЕ</w:t>
      </w:r>
    </w:p>
    <w:p w:rsidR="00EA4FEE" w:rsidRDefault="00EA4FEE" w:rsidP="00EA4FE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 проведении годового общего собрания акционеров</w:t>
      </w:r>
    </w:p>
    <w:p w:rsidR="00EA4FEE" w:rsidRDefault="00575199" w:rsidP="00EA4FEE">
      <w:pPr>
        <w:suppressAutoHyphens w:val="0"/>
        <w:jc w:val="center"/>
        <w:rPr>
          <w:b/>
          <w:lang w:eastAsia="ru-RU"/>
        </w:rPr>
      </w:pPr>
      <w:r w:rsidRPr="00655607">
        <w:rPr>
          <w:b/>
          <w:lang w:eastAsia="ru-RU"/>
        </w:rPr>
        <w:t>Акционерно</w:t>
      </w:r>
      <w:r w:rsidR="00EA4FEE">
        <w:rPr>
          <w:b/>
          <w:lang w:eastAsia="ru-RU"/>
        </w:rPr>
        <w:t>го общества</w:t>
      </w:r>
      <w:r w:rsidRPr="00655607">
        <w:rPr>
          <w:b/>
          <w:lang w:eastAsia="ru-RU"/>
        </w:rPr>
        <w:t xml:space="preserve">  «Смоленская чулочно-трикотажная </w:t>
      </w:r>
      <w:r w:rsidR="00EA4FEE">
        <w:rPr>
          <w:b/>
          <w:lang w:eastAsia="ru-RU"/>
        </w:rPr>
        <w:t>фабрика «НАШЕ»</w:t>
      </w:r>
    </w:p>
    <w:p w:rsidR="00EA4FEE" w:rsidRDefault="00EA4FEE" w:rsidP="00EA4FEE">
      <w:pPr>
        <w:suppressAutoHyphens w:val="0"/>
        <w:rPr>
          <w:b/>
          <w:lang w:eastAsia="ru-RU"/>
        </w:rPr>
      </w:pP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Форма проведения годового общего собрания акционеров:</w:t>
      </w:r>
      <w:r>
        <w:rPr>
          <w:b/>
          <w:lang w:eastAsia="ru-RU"/>
        </w:rPr>
        <w:t xml:space="preserve"> заочное голосование</w:t>
      </w:r>
    </w:p>
    <w:p w:rsidR="00FF5122" w:rsidRPr="00655607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Дата проведения годового  общего собрания</w:t>
      </w:r>
      <w:r>
        <w:rPr>
          <w:lang w:eastAsia="ru-RU"/>
        </w:rPr>
        <w:t xml:space="preserve"> акционеров</w:t>
      </w:r>
      <w:r w:rsidRPr="00280A75">
        <w:rPr>
          <w:lang w:eastAsia="ru-RU"/>
        </w:rPr>
        <w:t>:</w:t>
      </w:r>
      <w:r w:rsidRPr="00280A75">
        <w:rPr>
          <w:b/>
          <w:lang w:eastAsia="ru-RU"/>
        </w:rPr>
        <w:t xml:space="preserve">  </w:t>
      </w:r>
      <w:r>
        <w:rPr>
          <w:b/>
          <w:lang w:eastAsia="ru-RU"/>
        </w:rPr>
        <w:t>3</w:t>
      </w:r>
      <w:r w:rsidRPr="00655607">
        <w:rPr>
          <w:b/>
          <w:lang w:eastAsia="ru-RU"/>
        </w:rPr>
        <w:t xml:space="preserve">0 </w:t>
      </w:r>
      <w:r w:rsidR="00FD5000">
        <w:rPr>
          <w:b/>
          <w:lang w:eastAsia="ru-RU"/>
        </w:rPr>
        <w:t>июня</w:t>
      </w:r>
      <w:r w:rsidRPr="00655607">
        <w:rPr>
          <w:b/>
          <w:lang w:eastAsia="ru-RU"/>
        </w:rPr>
        <w:t xml:space="preserve">  20</w:t>
      </w:r>
      <w:r w:rsidR="00FD5000">
        <w:rPr>
          <w:b/>
          <w:lang w:eastAsia="ru-RU"/>
        </w:rPr>
        <w:t>21</w:t>
      </w:r>
      <w:r w:rsidRPr="00655607">
        <w:rPr>
          <w:b/>
          <w:lang w:eastAsia="ru-RU"/>
        </w:rPr>
        <w:t xml:space="preserve"> г.</w:t>
      </w: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t xml:space="preserve">Дата окончания приема заполненных бюллетеней: </w:t>
      </w:r>
      <w:r w:rsidRPr="00384EFB">
        <w:rPr>
          <w:b/>
          <w:sz w:val="23"/>
          <w:szCs w:val="23"/>
        </w:rPr>
        <w:t>30</w:t>
      </w:r>
      <w:r w:rsidRPr="00280A75">
        <w:rPr>
          <w:b/>
        </w:rPr>
        <w:t xml:space="preserve"> </w:t>
      </w:r>
      <w:r w:rsidR="00FD5000">
        <w:rPr>
          <w:b/>
        </w:rPr>
        <w:t>июн</w:t>
      </w:r>
      <w:r w:rsidRPr="00280A75">
        <w:rPr>
          <w:b/>
        </w:rPr>
        <w:t>я 202</w:t>
      </w:r>
      <w:r w:rsidR="00FD5000">
        <w:rPr>
          <w:b/>
        </w:rPr>
        <w:t>1</w:t>
      </w:r>
      <w:r w:rsidRPr="00280A75">
        <w:rPr>
          <w:b/>
        </w:rPr>
        <w:t xml:space="preserve"> года</w:t>
      </w:r>
      <w:r w:rsidRPr="00280A75">
        <w:rPr>
          <w:b/>
          <w:lang w:eastAsia="ru-RU"/>
        </w:rPr>
        <w:t>.</w:t>
      </w:r>
    </w:p>
    <w:p w:rsidR="00FF5122" w:rsidRPr="00280A75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rPr>
          <w:lang w:eastAsia="ru-RU"/>
        </w:rPr>
        <w:t>Дата составления списка лиц, имеющих право на участие в годовом общем  собрании акционеров:</w:t>
      </w:r>
      <w:r w:rsidRPr="00280A75">
        <w:rPr>
          <w:b/>
          <w:lang w:eastAsia="ru-RU"/>
        </w:rPr>
        <w:t xml:space="preserve"> 0</w:t>
      </w:r>
      <w:r w:rsidR="008376CF">
        <w:rPr>
          <w:b/>
          <w:lang w:eastAsia="ru-RU"/>
        </w:rPr>
        <w:t>8</w:t>
      </w:r>
      <w:r w:rsidRPr="00280A75">
        <w:rPr>
          <w:b/>
          <w:lang w:eastAsia="ru-RU"/>
        </w:rPr>
        <w:t xml:space="preserve"> </w:t>
      </w:r>
      <w:r w:rsidR="008376CF">
        <w:rPr>
          <w:b/>
          <w:lang w:eastAsia="ru-RU"/>
        </w:rPr>
        <w:t>июн</w:t>
      </w:r>
      <w:r w:rsidRPr="00280A75">
        <w:rPr>
          <w:b/>
          <w:lang w:eastAsia="ru-RU"/>
        </w:rPr>
        <w:t>я 202</w:t>
      </w:r>
      <w:r w:rsidR="008376CF">
        <w:rPr>
          <w:b/>
          <w:lang w:eastAsia="ru-RU"/>
        </w:rPr>
        <w:t>1</w:t>
      </w:r>
      <w:r w:rsidRPr="00280A75">
        <w:rPr>
          <w:b/>
          <w:lang w:eastAsia="ru-RU"/>
        </w:rPr>
        <w:t xml:space="preserve"> г.</w:t>
      </w:r>
    </w:p>
    <w:p w:rsidR="00FF5122" w:rsidRPr="00280A75" w:rsidRDefault="00FF5122" w:rsidP="00FF5122">
      <w:pPr>
        <w:pStyle w:val="a5"/>
        <w:jc w:val="both"/>
      </w:pPr>
      <w:r w:rsidRPr="00280A75">
        <w:t xml:space="preserve">Место проведения общего собрания акционеров (место проверки бюллетеней и подсчета голосов): </w:t>
      </w:r>
      <w:r w:rsidRPr="00280A75">
        <w:rPr>
          <w:b/>
        </w:rPr>
        <w:t>г. Смоленск, ул. Соболева, д. 25</w:t>
      </w:r>
      <w:r w:rsidRPr="00280A75">
        <w:t xml:space="preserve">  </w:t>
      </w:r>
    </w:p>
    <w:p w:rsidR="00FF5122" w:rsidRPr="00280A75" w:rsidRDefault="00FF5122" w:rsidP="00FF5122">
      <w:pPr>
        <w:pStyle w:val="a5"/>
        <w:jc w:val="both"/>
        <w:rPr>
          <w:b/>
        </w:rPr>
      </w:pPr>
      <w:r w:rsidRPr="00280A75">
        <w:t>Почтовый адрес для направления заполненных бюллетеней по вопросам повестки дня собрания:</w:t>
      </w:r>
      <w:r>
        <w:t xml:space="preserve"> </w:t>
      </w:r>
      <w:r w:rsidRPr="00280A75">
        <w:rPr>
          <w:b/>
        </w:rPr>
        <w:t xml:space="preserve">214016, г. Смоленск, ул. Соболева, д. 25    </w:t>
      </w: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Повестка дня собрания: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Счетной комиссии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 w:rsidRPr="00655607">
        <w:t xml:space="preserve">Утверждение </w:t>
      </w:r>
      <w:r>
        <w:t>годового отчета, годовой бухгалтерской (финансовой) отчетности общества и отчета о</w:t>
      </w:r>
      <w:r w:rsidRPr="00655607">
        <w:t xml:space="preserve"> прибыл</w:t>
      </w:r>
      <w:r>
        <w:t>ях</w:t>
      </w:r>
      <w:r w:rsidRPr="00655607">
        <w:t xml:space="preserve"> и убытк</w:t>
      </w:r>
      <w:r>
        <w:t>ах</w:t>
      </w:r>
      <w:r w:rsidRPr="00655607">
        <w:t xml:space="preserve"> </w:t>
      </w:r>
      <w:r>
        <w:t>о</w:t>
      </w:r>
      <w:r w:rsidRPr="00655607">
        <w:t xml:space="preserve">бщества </w:t>
      </w:r>
      <w:r>
        <w:t>з</w:t>
      </w:r>
      <w:r w:rsidRPr="00655607">
        <w:t>а 20</w:t>
      </w:r>
      <w:r w:rsidR="008376CF">
        <w:t>20</w:t>
      </w:r>
      <w:r>
        <w:t xml:space="preserve"> год.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Утверждение порядка распределения прибыли общества за 20</w:t>
      </w:r>
      <w:r w:rsidR="008376CF">
        <w:t>20</w:t>
      </w:r>
      <w:r>
        <w:t xml:space="preserve"> год.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Совета директоров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Ревизионной комиссии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</w:t>
      </w:r>
      <w:r w:rsidRPr="00655607">
        <w:t>тверждение аудитора Общества</w:t>
      </w:r>
      <w:r w:rsidR="008376CF">
        <w:t xml:space="preserve"> на 2021</w:t>
      </w:r>
      <w:r>
        <w:t xml:space="preserve"> год</w:t>
      </w:r>
      <w:r w:rsidRPr="00655607">
        <w:t>.</w:t>
      </w:r>
    </w:p>
    <w:p w:rsidR="00FF5122" w:rsidRPr="00655607" w:rsidRDefault="008376CF" w:rsidP="00FF5122">
      <w:pPr>
        <w:numPr>
          <w:ilvl w:val="0"/>
          <w:numId w:val="9"/>
        </w:numPr>
        <w:autoSpaceDE w:val="0"/>
        <w:jc w:val="both"/>
      </w:pPr>
      <w:r>
        <w:t>Об обращен</w:t>
      </w:r>
      <w:proofErr w:type="gramStart"/>
      <w:r>
        <w:t xml:space="preserve">ии </w:t>
      </w:r>
      <w:r w:rsidRPr="00655607">
        <w:t>АО</w:t>
      </w:r>
      <w:proofErr w:type="gramEnd"/>
      <w:r w:rsidRPr="00655607">
        <w:t xml:space="preserve"> «Смоленская фабрика «НАШЕ»</w:t>
      </w:r>
      <w:r>
        <w:t xml:space="preserve"> в Банк России с заявлением об освобождении от обязанности осуществлять раскрытие или предоставление информации, предусмотренной законодательством Российской Федерации о ценных бумагах</w:t>
      </w:r>
      <w:r w:rsidR="00FF5122">
        <w:t>.</w:t>
      </w:r>
    </w:p>
    <w:p w:rsidR="00FF5122" w:rsidRDefault="00FF5122" w:rsidP="00FF5122">
      <w:pPr>
        <w:suppressAutoHyphens w:val="0"/>
        <w:jc w:val="both"/>
        <w:rPr>
          <w:lang w:eastAsia="ru-RU"/>
        </w:rPr>
      </w:pPr>
    </w:p>
    <w:p w:rsidR="008376CF" w:rsidRPr="00655607" w:rsidRDefault="008376CF" w:rsidP="008376CF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Получить необходимую информацию и ознакомиться с материалами к годовому</w:t>
      </w:r>
      <w:r>
        <w:rPr>
          <w:lang w:eastAsia="ru-RU"/>
        </w:rPr>
        <w:t xml:space="preserve"> общему собранию акционеров о</w:t>
      </w:r>
      <w:r w:rsidRPr="00655607">
        <w:rPr>
          <w:lang w:eastAsia="ru-RU"/>
        </w:rPr>
        <w:t xml:space="preserve">бщества можно в рабочие дни </w:t>
      </w:r>
      <w:r w:rsidRPr="00655607">
        <w:t>с 1</w:t>
      </w:r>
      <w:r>
        <w:t>3</w:t>
      </w:r>
      <w:r w:rsidRPr="00655607">
        <w:t>-00 до 16-00 часов</w:t>
      </w:r>
      <w:r>
        <w:t xml:space="preserve">, </w:t>
      </w:r>
      <w:r w:rsidRPr="00655607">
        <w:t xml:space="preserve">в </w:t>
      </w:r>
      <w:r>
        <w:t xml:space="preserve">период </w:t>
      </w:r>
      <w:proofErr w:type="gramStart"/>
      <w:r>
        <w:t>с даты размещения</w:t>
      </w:r>
      <w:proofErr w:type="gramEnd"/>
      <w:r>
        <w:t xml:space="preserve"> сообщения о проведении собрания до 30 июня 2021 года (включительно) </w:t>
      </w:r>
      <w:r>
        <w:rPr>
          <w:lang w:eastAsia="ru-RU"/>
        </w:rPr>
        <w:t>по адресу: 214016, г. Смоленск, ул. Соболева д. 25.</w:t>
      </w:r>
      <w:r>
        <w:t xml:space="preserve"> Т</w:t>
      </w:r>
      <w:r w:rsidRPr="00655607">
        <w:rPr>
          <w:lang w:eastAsia="ru-RU"/>
        </w:rPr>
        <w:t xml:space="preserve">елефон для справок: (4812) </w:t>
      </w:r>
      <w:r>
        <w:rPr>
          <w:lang w:eastAsia="ru-RU"/>
        </w:rPr>
        <w:t>29-96-76</w:t>
      </w:r>
      <w:r w:rsidRPr="00655607">
        <w:rPr>
          <w:lang w:eastAsia="ru-RU"/>
        </w:rPr>
        <w:t xml:space="preserve">. </w:t>
      </w:r>
    </w:p>
    <w:p w:rsidR="008376CF" w:rsidRPr="00F004B9" w:rsidRDefault="008376CF" w:rsidP="008376CF">
      <w:pPr>
        <w:tabs>
          <w:tab w:val="left" w:pos="8647"/>
          <w:tab w:val="left" w:pos="8789"/>
        </w:tabs>
        <w:spacing w:before="120" w:after="120"/>
        <w:jc w:val="both"/>
        <w:rPr>
          <w:b/>
        </w:rPr>
      </w:pPr>
      <w:r>
        <w:rPr>
          <w:b/>
          <w:lang w:eastAsia="ru-RU"/>
        </w:rPr>
        <w:t>Бюллетени</w:t>
      </w:r>
      <w:r w:rsidRPr="00F004B9">
        <w:rPr>
          <w:b/>
          <w:lang w:eastAsia="ru-RU"/>
        </w:rPr>
        <w:t xml:space="preserve"> для голосования </w:t>
      </w:r>
      <w:r>
        <w:rPr>
          <w:b/>
          <w:lang w:eastAsia="ru-RU"/>
        </w:rPr>
        <w:t xml:space="preserve">будут направлены почтовым отправлением акционерам, имеющим право на участие в общем собрании, в срок до 15.06.2021. Формы бюллетеней для голосования также </w:t>
      </w:r>
      <w:r w:rsidRPr="00F004B9">
        <w:rPr>
          <w:b/>
          <w:lang w:eastAsia="ru-RU"/>
        </w:rPr>
        <w:t xml:space="preserve">размещены на сайте общества в сети Интернет </w:t>
      </w:r>
      <w:r w:rsidRPr="00F004B9">
        <w:rPr>
          <w:b/>
        </w:rPr>
        <w:t xml:space="preserve">по адресу: </w:t>
      </w:r>
      <w:hyperlink r:id="rId6" w:history="1">
        <w:r w:rsidRPr="00F004B9">
          <w:rPr>
            <w:rStyle w:val="aa"/>
            <w:b/>
            <w:lang w:val="en-US"/>
          </w:rPr>
          <w:t>http</w:t>
        </w:r>
        <w:r w:rsidRPr="00F004B9">
          <w:rPr>
            <w:rStyle w:val="aa"/>
            <w:b/>
          </w:rPr>
          <w:t>://счф.рф/</w:t>
        </w:r>
      </w:hyperlink>
      <w:r w:rsidRPr="00F004B9">
        <w:rPr>
          <w:b/>
        </w:rPr>
        <w:t xml:space="preserve">. </w:t>
      </w:r>
      <w:r>
        <w:rPr>
          <w:b/>
        </w:rPr>
        <w:t xml:space="preserve"> </w:t>
      </w:r>
    </w:p>
    <w:p w:rsidR="008376CF" w:rsidRDefault="008376CF" w:rsidP="008376CF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Акционер, имеющий намерение принять участия в годовом общем собрании акционеров, обязан заполнить бюллетени, подписать их и направить почтовым отправлением по адресу: 214016, г. Смоленск, ул. Соболева д. 25, АО «Смоленская чулочно-трикотажная фабрика «НАШЕ», с пометкой «Для Счетной комиссии ГОСА 30.06.2021», либо запечатать в конверт с пометкой «Для Счетной комиссии ГОСА 30.06.2021» и передать в АО «Смоленская чулочно-трикотажная фабрика НАШЕ» по</w:t>
      </w:r>
      <w:proofErr w:type="gramEnd"/>
      <w:r>
        <w:rPr>
          <w:lang w:eastAsia="ru-RU"/>
        </w:rPr>
        <w:t xml:space="preserve"> адресу: г. Смоленск, ул. Соболева д. 25, 3 этаж, приемная.</w:t>
      </w:r>
    </w:p>
    <w:p w:rsidR="008376CF" w:rsidRDefault="008376CF" w:rsidP="008376CF">
      <w:pPr>
        <w:suppressAutoHyphens w:val="0"/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от имени и в интересах акционера действует его представитель, он обязан соблюсти порядок заполнения и направления бюллетеней, указанный выше, приложив при этом к заполненным бюллетеням доверенность, оформленную в соответствии с требованиями ст. 185 </w:t>
      </w:r>
      <w:r w:rsidRPr="00655607">
        <w:rPr>
          <w:lang w:eastAsia="ru-RU"/>
        </w:rPr>
        <w:t>Гражданского кодекса Российской Федерации</w:t>
      </w:r>
      <w:r>
        <w:rPr>
          <w:lang w:eastAsia="ru-RU"/>
        </w:rPr>
        <w:t xml:space="preserve"> (подлинный экземпляр или нотариально удостоверенную копию).</w:t>
      </w:r>
    </w:p>
    <w:p w:rsidR="008376CF" w:rsidRPr="00701EEE" w:rsidRDefault="008376CF" w:rsidP="008376CF">
      <w:pPr>
        <w:suppressAutoHyphens w:val="0"/>
        <w:jc w:val="both"/>
        <w:rPr>
          <w:lang w:eastAsia="ru-RU"/>
        </w:rPr>
      </w:pPr>
      <w:proofErr w:type="gramStart"/>
      <w:r w:rsidRPr="00701EEE">
        <w:rPr>
          <w:lang w:eastAsia="ru-RU"/>
        </w:rPr>
        <w:t xml:space="preserve">В случае передачи акции после даты составления списка лиц, имеющих право на участие в годовом общем собрании акционеров, и до даты </w:t>
      </w:r>
      <w:r>
        <w:rPr>
          <w:lang w:eastAsia="ru-RU"/>
        </w:rPr>
        <w:t>окончания приема бюллетеней для голосования</w:t>
      </w:r>
      <w:r w:rsidRPr="00701EEE">
        <w:rPr>
          <w:lang w:eastAsia="ru-RU"/>
        </w:rPr>
        <w:t xml:space="preserve"> </w:t>
      </w:r>
      <w:r>
        <w:rPr>
          <w:lang w:eastAsia="ru-RU"/>
        </w:rPr>
        <w:t xml:space="preserve">(в период после 08.06.2021 по 30.06.2021) </w:t>
      </w:r>
      <w:r w:rsidRPr="00701EEE">
        <w:rPr>
          <w:lang w:eastAsia="ru-RU"/>
        </w:rPr>
        <w:t>лицо, включенное в этот список, обязано выдать приобретателю доверенность на голосование или голосовать на годовом общем собрании в соответствии с указаниями приобретателя акций.</w:t>
      </w:r>
      <w:proofErr w:type="gramEnd"/>
    </w:p>
    <w:p w:rsidR="00575199" w:rsidRPr="00655607" w:rsidRDefault="00575199" w:rsidP="00575199">
      <w:pPr>
        <w:suppressAutoHyphens w:val="0"/>
        <w:jc w:val="both"/>
        <w:rPr>
          <w:lang w:eastAsia="ru-RU"/>
        </w:rPr>
      </w:pPr>
    </w:p>
    <w:p w:rsidR="00FF5122" w:rsidRDefault="00575199" w:rsidP="008376CF">
      <w:pPr>
        <w:suppressAutoHyphens w:val="0"/>
        <w:jc w:val="both"/>
        <w:rPr>
          <w:lang w:eastAsia="ru-RU"/>
        </w:rPr>
      </w:pPr>
      <w:r w:rsidRPr="00655607">
        <w:rPr>
          <w:b/>
          <w:lang w:eastAsia="ru-RU"/>
        </w:rPr>
        <w:t>Совет директоров Акционерного общества «Смоленская чулочно-трикотажная фабрика «НАШЕ»</w:t>
      </w:r>
    </w:p>
    <w:p w:rsidR="00091540" w:rsidRPr="00655607" w:rsidRDefault="008376CF" w:rsidP="00575199">
      <w:pPr>
        <w:suppressAutoHyphens w:val="0"/>
        <w:rPr>
          <w:lang w:eastAsia="ru-RU"/>
        </w:rPr>
      </w:pPr>
      <w:r w:rsidRPr="008376CF">
        <w:rPr>
          <w:highlight w:val="yellow"/>
          <w:lang w:eastAsia="ru-RU"/>
        </w:rPr>
        <w:t>«___» мая</w:t>
      </w:r>
      <w:r w:rsidR="00FF5122" w:rsidRPr="008376CF">
        <w:rPr>
          <w:highlight w:val="yellow"/>
          <w:lang w:eastAsia="ru-RU"/>
        </w:rPr>
        <w:t xml:space="preserve"> 202</w:t>
      </w:r>
      <w:r w:rsidRPr="008376CF">
        <w:rPr>
          <w:highlight w:val="yellow"/>
          <w:lang w:eastAsia="ru-RU"/>
        </w:rPr>
        <w:t>1</w:t>
      </w:r>
      <w:r w:rsidR="00FF5122" w:rsidRPr="008376CF">
        <w:rPr>
          <w:highlight w:val="yellow"/>
          <w:lang w:eastAsia="ru-RU"/>
        </w:rPr>
        <w:t xml:space="preserve"> года</w:t>
      </w:r>
      <w:bookmarkStart w:id="0" w:name="_GoBack"/>
      <w:bookmarkEnd w:id="0"/>
    </w:p>
    <w:sectPr w:rsidR="00091540" w:rsidRPr="00655607" w:rsidSect="008376C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E49AD"/>
    <w:multiLevelType w:val="multilevel"/>
    <w:tmpl w:val="66264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213C3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B71C35"/>
    <w:multiLevelType w:val="hybridMultilevel"/>
    <w:tmpl w:val="A1E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01E44"/>
    <w:multiLevelType w:val="hybridMultilevel"/>
    <w:tmpl w:val="AC24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E98"/>
    <w:multiLevelType w:val="hybridMultilevel"/>
    <w:tmpl w:val="CA6A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5637F"/>
    <w:multiLevelType w:val="hybridMultilevel"/>
    <w:tmpl w:val="64A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231"/>
    <w:multiLevelType w:val="multilevel"/>
    <w:tmpl w:val="CDC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1"/>
    <w:rsid w:val="000156CE"/>
    <w:rsid w:val="000364D4"/>
    <w:rsid w:val="000426EF"/>
    <w:rsid w:val="00070A89"/>
    <w:rsid w:val="0007362D"/>
    <w:rsid w:val="00086B41"/>
    <w:rsid w:val="00091540"/>
    <w:rsid w:val="000B52A2"/>
    <w:rsid w:val="000D36E8"/>
    <w:rsid w:val="000E38E9"/>
    <w:rsid w:val="001C7C66"/>
    <w:rsid w:val="00207DE7"/>
    <w:rsid w:val="002508BA"/>
    <w:rsid w:val="00280A75"/>
    <w:rsid w:val="002839E3"/>
    <w:rsid w:val="002C5047"/>
    <w:rsid w:val="002C6789"/>
    <w:rsid w:val="00305BCA"/>
    <w:rsid w:val="003331E1"/>
    <w:rsid w:val="00341893"/>
    <w:rsid w:val="003771D0"/>
    <w:rsid w:val="003938B5"/>
    <w:rsid w:val="003A2EA3"/>
    <w:rsid w:val="003B2322"/>
    <w:rsid w:val="00415A8A"/>
    <w:rsid w:val="004177AD"/>
    <w:rsid w:val="00420429"/>
    <w:rsid w:val="0049221F"/>
    <w:rsid w:val="004A1B76"/>
    <w:rsid w:val="004B7556"/>
    <w:rsid w:val="004D2CF8"/>
    <w:rsid w:val="00575199"/>
    <w:rsid w:val="005855E6"/>
    <w:rsid w:val="005865F2"/>
    <w:rsid w:val="005925C1"/>
    <w:rsid w:val="00655607"/>
    <w:rsid w:val="00665896"/>
    <w:rsid w:val="00683A81"/>
    <w:rsid w:val="00687338"/>
    <w:rsid w:val="006905E1"/>
    <w:rsid w:val="006E0178"/>
    <w:rsid w:val="0074665B"/>
    <w:rsid w:val="00792936"/>
    <w:rsid w:val="007C2C5E"/>
    <w:rsid w:val="007C4566"/>
    <w:rsid w:val="00811309"/>
    <w:rsid w:val="00827490"/>
    <w:rsid w:val="008376CF"/>
    <w:rsid w:val="00871469"/>
    <w:rsid w:val="008A24B5"/>
    <w:rsid w:val="008E4BEA"/>
    <w:rsid w:val="0090302A"/>
    <w:rsid w:val="00924286"/>
    <w:rsid w:val="00937A89"/>
    <w:rsid w:val="009879C0"/>
    <w:rsid w:val="009A406F"/>
    <w:rsid w:val="00A334DE"/>
    <w:rsid w:val="00A41E79"/>
    <w:rsid w:val="00A62AC6"/>
    <w:rsid w:val="00A71A8C"/>
    <w:rsid w:val="00A7366D"/>
    <w:rsid w:val="00A80A20"/>
    <w:rsid w:val="00AB0472"/>
    <w:rsid w:val="00AD0C3B"/>
    <w:rsid w:val="00B825B2"/>
    <w:rsid w:val="00B85044"/>
    <w:rsid w:val="00BA3538"/>
    <w:rsid w:val="00BD0BA6"/>
    <w:rsid w:val="00BE24F1"/>
    <w:rsid w:val="00C1618C"/>
    <w:rsid w:val="00C958FB"/>
    <w:rsid w:val="00CB3BCE"/>
    <w:rsid w:val="00CC096F"/>
    <w:rsid w:val="00CE3A5C"/>
    <w:rsid w:val="00D2088C"/>
    <w:rsid w:val="00D2277B"/>
    <w:rsid w:val="00D62170"/>
    <w:rsid w:val="00DD4ED5"/>
    <w:rsid w:val="00E11791"/>
    <w:rsid w:val="00E301DF"/>
    <w:rsid w:val="00E92E61"/>
    <w:rsid w:val="00EA4FEE"/>
    <w:rsid w:val="00EF38E3"/>
    <w:rsid w:val="00F004B9"/>
    <w:rsid w:val="00F2120A"/>
    <w:rsid w:val="00F52B2A"/>
    <w:rsid w:val="00F9607A"/>
    <w:rsid w:val="00FA78FD"/>
    <w:rsid w:val="00FD5000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5;&#109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Котова Ирина Владимировна</cp:lastModifiedBy>
  <cp:revision>12</cp:revision>
  <cp:lastPrinted>2019-05-20T14:07:00Z</cp:lastPrinted>
  <dcterms:created xsi:type="dcterms:W3CDTF">2020-08-31T10:48:00Z</dcterms:created>
  <dcterms:modified xsi:type="dcterms:W3CDTF">2021-05-17T07:05:00Z</dcterms:modified>
</cp:coreProperties>
</file>